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Reusable AI prompts for insurance teams: a policy explainer, a quote follow-up, a claim status update, a renewal reminder, an objection reply, and a coverage comparison.</w:t>
      </w:r>
    </w:p>
    <w:p>
      <w:pPr>
        <w:spacing w:before="220" w:after="60"/>
      </w:pPr>
      <w:r>
        <w:rPr>
          <w:b/>
          <w:sz w:val="28"/>
          <w:szCs w:val="28"/>
        </w:rPr>
        <w:t xml:space="preserve">Explain a policy in plain language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policyholder or prospect asks what a policy really covers.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Explain [policy] to [audience] in plain language. Cover what is included, the key limits and deductibles, and the main exclusions, without jargon.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policy terms, limits, deductibles, and exclusions so the explanation matches the actual document, not a generic summary.</w:t>
      </w:r>
    </w:p>
    <w:p>
      <w:pPr>
        <w:spacing w:after="120"/>
      </w:pPr>
      <w:r>
        <w:rPr>
          <w:sz w:val="22"/>
          <w:szCs w:val="22"/>
        </w:rPr>
        <w:t xml:space="preserve">•  Name the [policy] and the [audience] so the AI pitches the reading level to a first-time buyer or a seasoned client, whichever it is.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explanation is genuinely jargon-free, since an explainer full of insurance terms just relocates the confusion.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policy as context, names the deliverable, and constrains length and tone, which is what turns dense policy language into something a customer understands well enough to buy, keep, and not dispute later.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 up on a quote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 few days after a quote goes out, before it expires or goes cold.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Follow up on [quote] with [audience]. Remind them what the quote covers, offer to answer questions or adjust it, and make the next step easy without pressure.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quote details, what they asked for, and any expiry so the follow-up speaks to their situation, not a template blast.</w:t>
      </w:r>
    </w:p>
    <w:p>
      <w:pPr>
        <w:spacing w:after="120"/>
      </w:pPr>
      <w:r>
        <w:rPr>
          <w:sz w:val="22"/>
          <w:szCs w:val="22"/>
        </w:rPr>
        <w:t xml:space="preserve">•  Name the [quote] and its line of cover so the AI references the specific number rather than a generic did you decide yet.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message feels consultative, offering to adjust cover rather than just chasing a signature.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quote as context, names the deliverable, and constrains length and tone, which is what turns a follow-up into a helpful nudge that reopens the conversation instead of a pushy reminder the prospect ignores.</w:t>
      </w:r>
    </w:p>
    <w:p>
      <w:pPr>
        <w:spacing w:before="220" w:after="60"/>
      </w:pPr>
      <w:r>
        <w:rPr>
          <w:b/>
          <w:sz w:val="28"/>
          <w:szCs w:val="28"/>
        </w:rPr>
        <w:t xml:space="preserve">Send a claim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a claim moves stages or a claimant is waiting to hear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Send [audience] a status update on [claim]. State clearly where the claim stands, what happens next and when, and anything they need to provide.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claim stage, the next milestone and timing, and any document you still need so the update is concrete, not a holding message.</w:t>
      </w:r>
    </w:p>
    <w:p>
      <w:pPr>
        <w:spacing w:after="120"/>
      </w:pPr>
      <w:r>
        <w:rPr>
          <w:sz w:val="22"/>
          <w:szCs w:val="22"/>
        </w:rPr>
        <w:t xml:space="preserve">•  Name the [claim] and its stage so the AI is specific about progress rather than offering a vague we are working on it.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update reads as calm and in control, since a claimant reading it is often anxious about money or a loss.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claim status as context, names the deliverable, and constrains length and tone, which is what turns an anxious wait into a reassuring update that tells a claimant exactly where things stand and what to do next.</w:t>
      </w:r>
    </w:p>
    <w:p>
      <w:pPr>
        <w:spacing w:before="220" w:after="60"/>
      </w:pPr>
      <w:r>
        <w:rPr>
          <w:b/>
          <w:sz w:val="28"/>
          <w:szCs w:val="28"/>
        </w:rPr>
        <w:t xml:space="preserve">Send a renewal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ahead of a renewal date, especially if the premium or cover has changed.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Remind [audience] that [policy] is up for renewal. Note the renewal date, flag any change in premium or cover honestly, and offer a quick review before it renews.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renewal date, any premium change, and what is worth reviewing so the reminder is transparent rather than a silent auto-renew.</w:t>
      </w:r>
    </w:p>
    <w:p>
      <w:pPr>
        <w:spacing w:after="120"/>
      </w:pPr>
      <w:r>
        <w:rPr>
          <w:sz w:val="22"/>
          <w:szCs w:val="22"/>
        </w:rPr>
        <w:t xml:space="preserve">•  Name the [policy] so the AI references the specific cover and any change to it, which builds the trust that keeps a renewal.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reminder feels like a helpful check-in, not a sales push disguised as a renewal notice.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renewal terms as context, names the deliverable, and constrains length and tone, which is what turns a renewal notice into a trust-building touch that keeps the policyholder rather than surprising them into shopping around.</w:t>
      </w:r>
    </w:p>
    <w:p>
      <w:pPr>
        <w:spacing w:before="220" w:after="60"/>
      </w:pPr>
      <w:r>
        <w:rPr>
          <w:b/>
          <w:sz w:val="28"/>
          <w:szCs w:val="28"/>
        </w:rPr>
        <w:t xml:space="preserve">Reply to a common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hesitates over cost or whether they need the cover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customer raised this objection: [objection]. Write a reply to [audience] that acknowledges the concern, addresses it with facts about cover and value, and avoids pressure.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their real quote, situation, and the value behind the price so the reply answers this person, not a generic price complaint.</w:t>
      </w:r>
    </w:p>
    <w:p>
      <w:pPr>
        <w:spacing w:after="120"/>
      </w:pPr>
      <w:r>
        <w:rPr>
          <w:sz w:val="22"/>
          <w:szCs w:val="22"/>
        </w:rPr>
        <w:t xml:space="preserve">•  Name the [objection] precisely -- too expensive, do not need it, and I will do it later each call for a different, specific response.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is empathetic and factual, never defensive, which is what keeps a hesitant prospect in the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objection and situation as context, names the deliverable, and constrains length and tone, which is what turns a price or need objection into a fair, factual reply that respects the customer and keeps the door open.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Compare two coverage options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customer is weighing two or more options and cannot decide.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Compare [options] for [audience]. Lay out the key differences in cover, limits, deductibles, and premium side by side, and note who each option suits, without steering them unfairly.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limits, deductibles, premiums, and exclusions of each plan so the comparison is accurate rather than a rough sketch.</w:t>
      </w:r>
    </w:p>
    <w:p>
      <w:pPr>
        <w:spacing w:after="120"/>
      </w:pPr>
      <w:r>
        <w:rPr>
          <w:sz w:val="22"/>
          <w:szCs w:val="22"/>
        </w:rPr>
        <w:t xml:space="preserve">•  Name the [options] and the [audience] so the AI frames the trade-offs around this customer's needs, not a generic good-better-best table.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comparison stays balanced, presenting the honest trade-offs rather than nudging toward the pricier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plan details as context, names the deliverable, and constrains length and tone, which is what turns a confusing choice into a fair side-by-side that helps a customer pick the cover that genuinely fits and trust the advice.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https://crmsoftware.pro/templates/insurance-ai-prompt-templates</w:t>
      </w:r>
    </w:p>
    <w:sectPr>
      <w:pgSz w:w="12240" w:h="15840"/>
      <w:pgMar w:top="1440" w:right="1440" w:bottom="1440" w:left="1440"/>
    </w:sectPr>
  </w:body>
</w:document>
</file>